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B22F2" w:rsidRDefault="008D4046">
      <w:pPr>
        <w:jc w:val="center"/>
        <w:rPr>
          <w:rFonts w:ascii="Calibri" w:eastAsia="Calibri" w:hAnsi="Calibri" w:cs="Calibri"/>
          <w:b/>
          <w:sz w:val="20"/>
          <w:szCs w:val="20"/>
        </w:rPr>
      </w:pPr>
      <w:r>
        <w:rPr>
          <w:rFonts w:ascii="Calibri" w:eastAsia="Calibri" w:hAnsi="Calibri" w:cs="Calibri"/>
          <w:b/>
          <w:sz w:val="20"/>
          <w:szCs w:val="20"/>
        </w:rPr>
        <w:t>SWEEPSTAKES – OFFICIAL RULES, TERMS AND CONDITIONS</w:t>
      </w:r>
    </w:p>
    <w:p w14:paraId="00000002" w14:textId="77777777" w:rsidR="00FB22F2" w:rsidRDefault="00FB22F2">
      <w:pPr>
        <w:jc w:val="both"/>
        <w:rPr>
          <w:rFonts w:ascii="Calibri" w:eastAsia="Calibri" w:hAnsi="Calibri" w:cs="Calibri"/>
          <w:b/>
          <w:sz w:val="20"/>
          <w:szCs w:val="20"/>
        </w:rPr>
      </w:pPr>
    </w:p>
    <w:p w14:paraId="00000003" w14:textId="77777777" w:rsidR="00FB22F2" w:rsidRDefault="008D4046">
      <w:pPr>
        <w:rPr>
          <w:rFonts w:ascii="Calibri" w:eastAsia="Calibri" w:hAnsi="Calibri" w:cs="Calibri"/>
          <w:color w:val="222222"/>
          <w:sz w:val="20"/>
          <w:szCs w:val="20"/>
          <w:highlight w:val="white"/>
        </w:rPr>
      </w:pPr>
      <w:r>
        <w:rPr>
          <w:rFonts w:ascii="Calibri" w:eastAsia="Calibri" w:hAnsi="Calibri" w:cs="Calibri"/>
          <w:b/>
          <w:color w:val="222222"/>
          <w:highlight w:val="white"/>
        </w:rPr>
        <w:t>Off-Road.com:</w:t>
      </w:r>
      <w:r>
        <w:rPr>
          <w:rFonts w:ascii="Calibri" w:eastAsia="Calibri" w:hAnsi="Calibri" w:cs="Calibri"/>
          <w:color w:val="222222"/>
          <w:highlight w:val="white"/>
        </w:rPr>
        <w:t xml:space="preserve">  </w:t>
      </w:r>
      <w:r>
        <w:rPr>
          <w:rFonts w:ascii="Calibri" w:eastAsia="Calibri" w:hAnsi="Calibri" w:cs="Calibri"/>
          <w:color w:val="222222"/>
          <w:sz w:val="20"/>
          <w:szCs w:val="20"/>
          <w:highlight w:val="white"/>
        </w:rPr>
        <w:t xml:space="preserve">The Prize Pack Includes the following items from Pelican:  </w:t>
      </w:r>
    </w:p>
    <w:p w14:paraId="00000004" w14:textId="77777777" w:rsidR="00FB22F2" w:rsidRDefault="008D4046">
      <w:pPr>
        <w:numPr>
          <w:ilvl w:val="0"/>
          <w:numId w:val="1"/>
        </w:numPr>
        <w:rPr>
          <w:sz w:val="20"/>
          <w:szCs w:val="20"/>
        </w:rPr>
      </w:pPr>
      <w:r>
        <w:rPr>
          <w:rFonts w:ascii="Calibri" w:eastAsia="Calibri" w:hAnsi="Calibri" w:cs="Calibri"/>
          <w:color w:val="222222"/>
          <w:sz w:val="20"/>
          <w:szCs w:val="20"/>
          <w:highlight w:val="white"/>
        </w:rPr>
        <w:t>1- (one) 30qt Elite Cooler (any color):</w:t>
      </w:r>
      <w:r>
        <w:rPr>
          <w:rFonts w:ascii="Calibri" w:eastAsia="Calibri" w:hAnsi="Calibri" w:cs="Calibri"/>
          <w:color w:val="222222"/>
          <w:sz w:val="20"/>
          <w:szCs w:val="20"/>
        </w:rPr>
        <w:br/>
      </w:r>
      <w:r>
        <w:rPr>
          <w:rFonts w:ascii="Calibri" w:eastAsia="Calibri" w:hAnsi="Calibri" w:cs="Calibri"/>
          <w:color w:val="222222"/>
          <w:sz w:val="20"/>
          <w:szCs w:val="20"/>
          <w:highlight w:val="white"/>
        </w:rPr>
        <w:t>1 - (one) V200 case (any color):</w:t>
      </w:r>
      <w:r>
        <w:rPr>
          <w:rFonts w:ascii="Calibri" w:eastAsia="Calibri" w:hAnsi="Calibri" w:cs="Calibri"/>
          <w:color w:val="222222"/>
          <w:sz w:val="20"/>
          <w:szCs w:val="20"/>
        </w:rPr>
        <w:br/>
      </w:r>
      <w:r>
        <w:rPr>
          <w:rFonts w:ascii="Calibri" w:eastAsia="Calibri" w:hAnsi="Calibri" w:cs="Calibri"/>
          <w:color w:val="222222"/>
          <w:sz w:val="20"/>
          <w:szCs w:val="20"/>
          <w:highlight w:val="white"/>
        </w:rPr>
        <w:t>1 - (one) 7620 Tactical Flashlight:</w:t>
      </w:r>
      <w:r>
        <w:rPr>
          <w:rFonts w:ascii="Calibri" w:eastAsia="Calibri" w:hAnsi="Calibri" w:cs="Calibri"/>
          <w:color w:val="222222"/>
          <w:sz w:val="20"/>
          <w:szCs w:val="20"/>
        </w:rPr>
        <w:br/>
      </w:r>
      <w:r>
        <w:rPr>
          <w:rFonts w:ascii="Calibri" w:eastAsia="Calibri" w:hAnsi="Calibri" w:cs="Calibri"/>
          <w:color w:val="222222"/>
          <w:sz w:val="20"/>
          <w:szCs w:val="20"/>
          <w:highlight w:val="white"/>
        </w:rPr>
        <w:t>1- (one) 2740 Headlamp</w:t>
      </w:r>
    </w:p>
    <w:p w14:paraId="00000005" w14:textId="77777777" w:rsidR="00FB22F2" w:rsidRDefault="008D4046">
      <w:pPr>
        <w:ind w:left="720"/>
        <w:rPr>
          <w:rFonts w:ascii="Calibri" w:eastAsia="Calibri" w:hAnsi="Calibri" w:cs="Calibri"/>
          <w:sz w:val="20"/>
          <w:szCs w:val="20"/>
        </w:rPr>
      </w:pPr>
      <w:r>
        <w:rPr>
          <w:rFonts w:ascii="Calibri" w:eastAsia="Calibri" w:hAnsi="Calibri" w:cs="Calibri"/>
          <w:color w:val="222222"/>
          <w:sz w:val="20"/>
          <w:szCs w:val="20"/>
          <w:highlight w:val="white"/>
        </w:rPr>
        <w:t xml:space="preserve">1- (one) 16oz </w:t>
      </w:r>
      <w:proofErr w:type="spellStart"/>
      <w:r>
        <w:rPr>
          <w:rFonts w:ascii="Calibri" w:eastAsia="Calibri" w:hAnsi="Calibri" w:cs="Calibri"/>
          <w:color w:val="222222"/>
          <w:sz w:val="20"/>
          <w:szCs w:val="20"/>
          <w:highlight w:val="white"/>
        </w:rPr>
        <w:t>Dayventure</w:t>
      </w:r>
      <w:proofErr w:type="spellEnd"/>
      <w:r>
        <w:rPr>
          <w:rFonts w:ascii="Calibri" w:eastAsia="Calibri" w:hAnsi="Calibri" w:cs="Calibri"/>
          <w:color w:val="222222"/>
          <w:sz w:val="20"/>
          <w:szCs w:val="20"/>
          <w:highlight w:val="white"/>
        </w:rPr>
        <w:t xml:space="preserve"> Tumbler</w:t>
      </w:r>
      <w:r>
        <w:rPr>
          <w:rFonts w:ascii="Calibri" w:eastAsia="Calibri" w:hAnsi="Calibri" w:cs="Calibri"/>
          <w:color w:val="222222"/>
          <w:sz w:val="20"/>
          <w:szCs w:val="20"/>
          <w:highlight w:val="white"/>
        </w:rPr>
        <w:t xml:space="preserve"> </w:t>
      </w:r>
    </w:p>
    <w:p w14:paraId="00000006" w14:textId="77777777" w:rsidR="00FB22F2" w:rsidRDefault="008D4046">
      <w:pPr>
        <w:rPr>
          <w:rFonts w:ascii="Calibri" w:eastAsia="Calibri" w:hAnsi="Calibri" w:cs="Calibri"/>
          <w:sz w:val="20"/>
          <w:szCs w:val="20"/>
        </w:rPr>
      </w:pPr>
      <w:r>
        <w:rPr>
          <w:rFonts w:ascii="Calibri" w:eastAsia="Calibri" w:hAnsi="Calibri" w:cs="Calibri"/>
          <w:b/>
          <w:color w:val="222222"/>
          <w:sz w:val="20"/>
          <w:szCs w:val="20"/>
        </w:rPr>
        <w:t xml:space="preserve">Total prize pack totals: </w:t>
      </w:r>
      <w:r>
        <w:rPr>
          <w:rFonts w:ascii="Calibri" w:eastAsia="Calibri" w:hAnsi="Calibri" w:cs="Calibri"/>
          <w:b/>
          <w:color w:val="222222"/>
          <w:sz w:val="20"/>
          <w:szCs w:val="20"/>
          <w:highlight w:val="white"/>
        </w:rPr>
        <w:t>$</w:t>
      </w:r>
      <w:r>
        <w:rPr>
          <w:rFonts w:ascii="Calibri" w:eastAsia="Calibri" w:hAnsi="Calibri" w:cs="Calibri"/>
          <w:b/>
          <w:color w:val="222222"/>
          <w:sz w:val="20"/>
          <w:szCs w:val="20"/>
          <w:highlight w:val="white"/>
        </w:rPr>
        <w:t>419.30</w:t>
      </w:r>
      <w:r>
        <w:rPr>
          <w:rFonts w:ascii="Calibri" w:eastAsia="Calibri" w:hAnsi="Calibri" w:cs="Calibri"/>
          <w:b/>
          <w:color w:val="222222"/>
          <w:sz w:val="20"/>
          <w:szCs w:val="20"/>
          <w:highlight w:val="white"/>
        </w:rPr>
        <w:t xml:space="preserve"> (USD</w:t>
      </w:r>
      <w:r>
        <w:rPr>
          <w:rFonts w:ascii="Calibri" w:eastAsia="Calibri" w:hAnsi="Calibri" w:cs="Calibri"/>
          <w:color w:val="222222"/>
          <w:sz w:val="20"/>
          <w:szCs w:val="20"/>
          <w:highlight w:val="white"/>
        </w:rPr>
        <w:t>)</w:t>
      </w:r>
      <w:r>
        <w:rPr>
          <w:rFonts w:ascii="Calibri" w:eastAsia="Calibri" w:hAnsi="Calibri" w:cs="Calibri"/>
          <w:color w:val="222222"/>
          <w:sz w:val="20"/>
          <w:szCs w:val="20"/>
        </w:rPr>
        <w:br/>
      </w:r>
    </w:p>
    <w:p w14:paraId="00000007" w14:textId="4334353A" w:rsidR="00FB22F2" w:rsidRDefault="008D4046">
      <w:pPr>
        <w:rPr>
          <w:rFonts w:ascii="Calibri" w:eastAsia="Calibri" w:hAnsi="Calibri" w:cs="Calibri"/>
          <w:sz w:val="20"/>
          <w:szCs w:val="20"/>
        </w:rPr>
      </w:pPr>
      <w:r>
        <w:rPr>
          <w:rFonts w:ascii="Calibri" w:eastAsia="Calibri" w:hAnsi="Calibri" w:cs="Calibri"/>
          <w:color w:val="222222"/>
          <w:sz w:val="20"/>
          <w:szCs w:val="20"/>
          <w:highlight w:val="white"/>
        </w:rPr>
        <w:t xml:space="preserve">This contest </w:t>
      </w:r>
      <w:r>
        <w:rPr>
          <w:rFonts w:ascii="Calibri" w:eastAsia="Calibri" w:hAnsi="Calibri" w:cs="Calibri"/>
          <w:sz w:val="20"/>
          <w:szCs w:val="20"/>
          <w:highlight w:val="white"/>
        </w:rPr>
        <w:t>will begin at 10:00 a.m. (EST) on July 6</w:t>
      </w:r>
      <w:r>
        <w:rPr>
          <w:rFonts w:ascii="Calibri" w:eastAsia="Calibri" w:hAnsi="Calibri" w:cs="Calibri"/>
          <w:sz w:val="20"/>
          <w:szCs w:val="20"/>
          <w:highlight w:val="white"/>
          <w:vertAlign w:val="superscript"/>
        </w:rPr>
        <w:t>th</w:t>
      </w:r>
      <w:r>
        <w:rPr>
          <w:rFonts w:ascii="Calibri" w:eastAsia="Calibri" w:hAnsi="Calibri" w:cs="Calibri"/>
          <w:sz w:val="20"/>
          <w:szCs w:val="20"/>
          <w:highlight w:val="white"/>
        </w:rPr>
        <w:t xml:space="preserve"> 2020 and all entries must be received by 4:00 p.m. (EST) on July 20</w:t>
      </w:r>
      <w:r>
        <w:rPr>
          <w:rFonts w:ascii="Calibri" w:eastAsia="Calibri" w:hAnsi="Calibri" w:cs="Calibri"/>
          <w:sz w:val="20"/>
          <w:szCs w:val="20"/>
          <w:highlight w:val="white"/>
        </w:rPr>
        <w:t>th, 2020 (the "Contest Period"). One winner will be selected and notified after July 20</w:t>
      </w:r>
      <w:r>
        <w:rPr>
          <w:rFonts w:ascii="Calibri" w:eastAsia="Calibri" w:hAnsi="Calibri" w:cs="Calibri"/>
          <w:sz w:val="20"/>
          <w:szCs w:val="20"/>
          <w:highlight w:val="white"/>
        </w:rPr>
        <w:t>th, 2020. You may enter the contest once per person. One winner will be chosen at random and contacte</w:t>
      </w:r>
      <w:r>
        <w:rPr>
          <w:rFonts w:ascii="Calibri" w:eastAsia="Calibri" w:hAnsi="Calibri" w:cs="Calibri"/>
          <w:sz w:val="20"/>
          <w:szCs w:val="20"/>
          <w:highlight w:val="white"/>
        </w:rPr>
        <w:t xml:space="preserve">d by </w:t>
      </w:r>
      <w:proofErr w:type="spellStart"/>
      <w:r>
        <w:rPr>
          <w:rFonts w:ascii="Calibri" w:eastAsia="Calibri" w:hAnsi="Calibri" w:cs="Calibri"/>
          <w:sz w:val="20"/>
          <w:szCs w:val="20"/>
          <w:highlight w:val="white"/>
        </w:rPr>
        <w:t>VerticalScope</w:t>
      </w:r>
      <w:proofErr w:type="spellEnd"/>
      <w:r>
        <w:rPr>
          <w:rFonts w:ascii="Calibri" w:eastAsia="Calibri" w:hAnsi="Calibri" w:cs="Calibri"/>
          <w:sz w:val="20"/>
          <w:szCs w:val="20"/>
          <w:highlight w:val="white"/>
        </w:rPr>
        <w:t xml:space="preserve"> Inc.’s</w:t>
      </w:r>
      <w:r>
        <w:rPr>
          <w:rFonts w:ascii="Calibri" w:eastAsia="Calibri" w:hAnsi="Calibri" w:cs="Calibri"/>
          <w:sz w:val="20"/>
          <w:szCs w:val="20"/>
        </w:rPr>
        <w:t xml:space="preserve"> staff. </w:t>
      </w:r>
    </w:p>
    <w:p w14:paraId="00000008" w14:textId="77777777" w:rsidR="00FB22F2" w:rsidRDefault="00FB22F2">
      <w:pPr>
        <w:pBdr>
          <w:top w:val="nil"/>
          <w:left w:val="nil"/>
          <w:bottom w:val="nil"/>
          <w:right w:val="nil"/>
          <w:between w:val="nil"/>
        </w:pBdr>
        <w:jc w:val="both"/>
        <w:rPr>
          <w:rFonts w:ascii="Calibri" w:eastAsia="Calibri" w:hAnsi="Calibri" w:cs="Calibri"/>
          <w:color w:val="000000"/>
          <w:sz w:val="20"/>
          <w:szCs w:val="20"/>
        </w:rPr>
      </w:pPr>
    </w:p>
    <w:p w14:paraId="00000009" w14:textId="77777777" w:rsidR="00FB22F2" w:rsidRDefault="008D4046">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 xml:space="preserve">1. NO PURCHASE OR PAYMENT OF ANY KIND IS NECESSARY TO ENTER OR WIN THIS SWEEPSTAKES. AGE/RESIDENCY RESTRICTIONS, VOID WHERE PROHIBITED. </w:t>
      </w:r>
    </w:p>
    <w:p w14:paraId="0000000A" w14:textId="77777777" w:rsidR="00FB22F2" w:rsidRDefault="00FB22F2">
      <w:pPr>
        <w:pBdr>
          <w:top w:val="nil"/>
          <w:left w:val="nil"/>
          <w:bottom w:val="nil"/>
          <w:right w:val="nil"/>
          <w:between w:val="nil"/>
        </w:pBdr>
        <w:jc w:val="both"/>
        <w:rPr>
          <w:rFonts w:ascii="Calibri" w:eastAsia="Calibri" w:hAnsi="Calibri" w:cs="Calibri"/>
          <w:color w:val="000000"/>
          <w:sz w:val="20"/>
          <w:szCs w:val="20"/>
        </w:rPr>
      </w:pPr>
    </w:p>
    <w:p w14:paraId="0000000B" w14:textId="77777777" w:rsidR="00FB22F2" w:rsidRDefault="008D4046">
      <w:pPr>
        <w:rPr>
          <w:rFonts w:ascii="Calibri" w:eastAsia="Calibri" w:hAnsi="Calibri" w:cs="Calibri"/>
          <w:color w:val="222222"/>
          <w:sz w:val="20"/>
          <w:szCs w:val="20"/>
          <w:highlight w:val="white"/>
        </w:rPr>
      </w:pPr>
      <w:r>
        <w:rPr>
          <w:rFonts w:ascii="Calibri" w:eastAsia="Calibri" w:hAnsi="Calibri" w:cs="Calibri"/>
          <w:b/>
          <w:sz w:val="20"/>
          <w:szCs w:val="20"/>
        </w:rPr>
        <w:t>2. PRIZE:</w:t>
      </w:r>
      <w:r>
        <w:rPr>
          <w:rFonts w:ascii="Calibri" w:eastAsia="Calibri" w:hAnsi="Calibri" w:cs="Calibri"/>
          <w:sz w:val="20"/>
          <w:szCs w:val="20"/>
        </w:rPr>
        <w:t> </w:t>
      </w:r>
      <w:r>
        <w:rPr>
          <w:rFonts w:ascii="Calibri" w:eastAsia="Calibri" w:hAnsi="Calibri" w:cs="Calibri"/>
          <w:color w:val="222222"/>
          <w:sz w:val="20"/>
          <w:szCs w:val="20"/>
          <w:highlight w:val="white"/>
        </w:rPr>
        <w:t xml:space="preserve">The Prize Pack Includes the following items from Pelican:  </w:t>
      </w:r>
    </w:p>
    <w:p w14:paraId="0000000C" w14:textId="77777777" w:rsidR="00FB22F2" w:rsidRDefault="008D4046">
      <w:pPr>
        <w:numPr>
          <w:ilvl w:val="0"/>
          <w:numId w:val="1"/>
        </w:numPr>
        <w:rPr>
          <w:sz w:val="20"/>
          <w:szCs w:val="20"/>
        </w:rPr>
      </w:pPr>
      <w:r>
        <w:rPr>
          <w:rFonts w:ascii="Calibri" w:eastAsia="Calibri" w:hAnsi="Calibri" w:cs="Calibri"/>
          <w:color w:val="222222"/>
          <w:sz w:val="20"/>
          <w:szCs w:val="20"/>
          <w:highlight w:val="white"/>
        </w:rPr>
        <w:t>1 - (one) 30qt Elite Cooler (any color):</w:t>
      </w:r>
      <w:r>
        <w:rPr>
          <w:rFonts w:ascii="Calibri" w:eastAsia="Calibri" w:hAnsi="Calibri" w:cs="Calibri"/>
          <w:color w:val="222222"/>
          <w:sz w:val="20"/>
          <w:szCs w:val="20"/>
        </w:rPr>
        <w:br/>
      </w:r>
      <w:r>
        <w:rPr>
          <w:rFonts w:ascii="Calibri" w:eastAsia="Calibri" w:hAnsi="Calibri" w:cs="Calibri"/>
          <w:color w:val="222222"/>
          <w:sz w:val="20"/>
          <w:szCs w:val="20"/>
          <w:highlight w:val="white"/>
        </w:rPr>
        <w:t>1 - (one) V200 case (any color):</w:t>
      </w:r>
      <w:r>
        <w:rPr>
          <w:rFonts w:ascii="Calibri" w:eastAsia="Calibri" w:hAnsi="Calibri" w:cs="Calibri"/>
          <w:color w:val="222222"/>
          <w:sz w:val="20"/>
          <w:szCs w:val="20"/>
        </w:rPr>
        <w:br/>
      </w:r>
      <w:r>
        <w:rPr>
          <w:rFonts w:ascii="Calibri" w:eastAsia="Calibri" w:hAnsi="Calibri" w:cs="Calibri"/>
          <w:color w:val="222222"/>
          <w:sz w:val="20"/>
          <w:szCs w:val="20"/>
          <w:highlight w:val="white"/>
        </w:rPr>
        <w:t>1 - (one) 7620 Tactical Flashlight:</w:t>
      </w:r>
      <w:r>
        <w:rPr>
          <w:rFonts w:ascii="Calibri" w:eastAsia="Calibri" w:hAnsi="Calibri" w:cs="Calibri"/>
          <w:color w:val="222222"/>
          <w:sz w:val="20"/>
          <w:szCs w:val="20"/>
        </w:rPr>
        <w:br/>
      </w:r>
      <w:r>
        <w:rPr>
          <w:rFonts w:ascii="Calibri" w:eastAsia="Calibri" w:hAnsi="Calibri" w:cs="Calibri"/>
          <w:color w:val="222222"/>
          <w:sz w:val="20"/>
          <w:szCs w:val="20"/>
          <w:highlight w:val="white"/>
        </w:rPr>
        <w:t xml:space="preserve">1- (one) 2740 Headlamp </w:t>
      </w:r>
    </w:p>
    <w:p w14:paraId="0000000D" w14:textId="77777777" w:rsidR="00FB22F2" w:rsidRDefault="008D4046">
      <w:pPr>
        <w:ind w:left="720"/>
        <w:rPr>
          <w:rFonts w:ascii="Calibri" w:eastAsia="Calibri" w:hAnsi="Calibri" w:cs="Calibri"/>
          <w:color w:val="222222"/>
          <w:sz w:val="20"/>
          <w:szCs w:val="20"/>
          <w:highlight w:val="white"/>
        </w:rPr>
      </w:pPr>
      <w:r>
        <w:rPr>
          <w:rFonts w:ascii="Calibri" w:eastAsia="Calibri" w:hAnsi="Calibri" w:cs="Calibri"/>
          <w:color w:val="222222"/>
          <w:sz w:val="20"/>
          <w:szCs w:val="20"/>
          <w:highlight w:val="white"/>
        </w:rPr>
        <w:t xml:space="preserve">1- (one) 16oz </w:t>
      </w:r>
      <w:proofErr w:type="spellStart"/>
      <w:r>
        <w:rPr>
          <w:rFonts w:ascii="Calibri" w:eastAsia="Calibri" w:hAnsi="Calibri" w:cs="Calibri"/>
          <w:color w:val="222222"/>
          <w:sz w:val="20"/>
          <w:szCs w:val="20"/>
          <w:highlight w:val="white"/>
        </w:rPr>
        <w:t>Dayventure</w:t>
      </w:r>
      <w:proofErr w:type="spellEnd"/>
      <w:r>
        <w:rPr>
          <w:rFonts w:ascii="Calibri" w:eastAsia="Calibri" w:hAnsi="Calibri" w:cs="Calibri"/>
          <w:color w:val="222222"/>
          <w:sz w:val="20"/>
          <w:szCs w:val="20"/>
          <w:highlight w:val="white"/>
        </w:rPr>
        <w:t xml:space="preserve"> Tumbler </w:t>
      </w:r>
    </w:p>
    <w:p w14:paraId="0000000E" w14:textId="77777777" w:rsidR="00FB22F2" w:rsidRDefault="008D4046">
      <w:pPr>
        <w:rPr>
          <w:rFonts w:ascii="Calibri" w:eastAsia="Calibri" w:hAnsi="Calibri" w:cs="Calibri"/>
          <w:sz w:val="20"/>
          <w:szCs w:val="20"/>
        </w:rPr>
      </w:pPr>
      <w:r>
        <w:rPr>
          <w:rFonts w:ascii="Calibri" w:eastAsia="Calibri" w:hAnsi="Calibri" w:cs="Calibri"/>
          <w:b/>
          <w:color w:val="222222"/>
          <w:sz w:val="20"/>
          <w:szCs w:val="20"/>
        </w:rPr>
        <w:t xml:space="preserve">Total prize pack totals: </w:t>
      </w:r>
      <w:r>
        <w:rPr>
          <w:rFonts w:ascii="Calibri" w:eastAsia="Calibri" w:hAnsi="Calibri" w:cs="Calibri"/>
          <w:b/>
          <w:color w:val="222222"/>
          <w:sz w:val="20"/>
          <w:szCs w:val="20"/>
          <w:highlight w:val="white"/>
        </w:rPr>
        <w:t>$</w:t>
      </w:r>
      <w:r>
        <w:rPr>
          <w:rFonts w:ascii="Calibri" w:eastAsia="Calibri" w:hAnsi="Calibri" w:cs="Calibri"/>
          <w:b/>
          <w:color w:val="222222"/>
          <w:sz w:val="20"/>
          <w:szCs w:val="20"/>
          <w:highlight w:val="white"/>
        </w:rPr>
        <w:t>419.30</w:t>
      </w:r>
      <w:r>
        <w:rPr>
          <w:rFonts w:ascii="Calibri" w:eastAsia="Calibri" w:hAnsi="Calibri" w:cs="Calibri"/>
          <w:b/>
          <w:color w:val="222222"/>
          <w:sz w:val="20"/>
          <w:szCs w:val="20"/>
          <w:highlight w:val="white"/>
        </w:rPr>
        <w:t xml:space="preserve"> (USD</w:t>
      </w:r>
      <w:r>
        <w:rPr>
          <w:rFonts w:ascii="Calibri" w:eastAsia="Calibri" w:hAnsi="Calibri" w:cs="Calibri"/>
          <w:color w:val="222222"/>
          <w:sz w:val="20"/>
          <w:szCs w:val="20"/>
          <w:highlight w:val="white"/>
        </w:rPr>
        <w:t>)</w:t>
      </w:r>
      <w:r>
        <w:rPr>
          <w:rFonts w:ascii="Calibri" w:eastAsia="Calibri" w:hAnsi="Calibri" w:cs="Calibri"/>
          <w:color w:val="222222"/>
          <w:sz w:val="20"/>
          <w:szCs w:val="20"/>
        </w:rPr>
        <w:br/>
      </w:r>
      <w:r>
        <w:rPr>
          <w:rFonts w:ascii="Calibri" w:eastAsia="Calibri" w:hAnsi="Calibri" w:cs="Calibri"/>
          <w:sz w:val="20"/>
          <w:szCs w:val="20"/>
        </w:rPr>
        <w:t xml:space="preserve">Prizes are not transferable and no cash or prize substitution is allowed. Prize package is awarded "as is" with no warranty or guarantee, either express or implied. </w:t>
      </w:r>
      <w:r>
        <w:rPr>
          <w:rFonts w:ascii="Calibri" w:eastAsia="Calibri" w:hAnsi="Calibri" w:cs="Calibri"/>
          <w:sz w:val="20"/>
          <w:szCs w:val="20"/>
          <w:highlight w:val="white"/>
        </w:rPr>
        <w:t>All federal, state, provincial and local taxes applicable to the Prize are the sole respons</w:t>
      </w:r>
      <w:r>
        <w:rPr>
          <w:rFonts w:ascii="Calibri" w:eastAsia="Calibri" w:hAnsi="Calibri" w:cs="Calibri"/>
          <w:sz w:val="20"/>
          <w:szCs w:val="20"/>
          <w:highlight w:val="white"/>
        </w:rPr>
        <w:t xml:space="preserve">ibility of the winner. </w:t>
      </w:r>
    </w:p>
    <w:p w14:paraId="0000000F" w14:textId="77777777" w:rsidR="00FB22F2" w:rsidRDefault="00FB22F2">
      <w:pPr>
        <w:pBdr>
          <w:top w:val="nil"/>
          <w:left w:val="nil"/>
          <w:bottom w:val="nil"/>
          <w:right w:val="nil"/>
          <w:between w:val="nil"/>
        </w:pBdr>
        <w:jc w:val="both"/>
        <w:rPr>
          <w:rFonts w:ascii="Calibri" w:eastAsia="Calibri" w:hAnsi="Calibri" w:cs="Calibri"/>
          <w:color w:val="000000"/>
          <w:sz w:val="20"/>
          <w:szCs w:val="20"/>
        </w:rPr>
      </w:pPr>
    </w:p>
    <w:p w14:paraId="00000010" w14:textId="77777777" w:rsidR="00FB22F2" w:rsidRDefault="008D4046">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b/>
          <w:color w:val="000000"/>
          <w:sz w:val="20"/>
          <w:szCs w:val="20"/>
        </w:rPr>
        <w:t>3. ELIGIBILITY:</w:t>
      </w:r>
      <w:r>
        <w:rPr>
          <w:rFonts w:ascii="Calibri" w:eastAsia="Calibri" w:hAnsi="Calibri" w:cs="Calibri"/>
          <w:color w:val="000000"/>
          <w:sz w:val="20"/>
          <w:szCs w:val="20"/>
        </w:rPr>
        <w:t> From the time of entry through the final date of prize fulfillment, each contest entrant and selected entrant must be a permanent lawful citizen and resident residing in the 48 lower states of the United States &amp; Ca</w:t>
      </w:r>
      <w:r>
        <w:rPr>
          <w:rFonts w:ascii="Calibri" w:eastAsia="Calibri" w:hAnsi="Calibri" w:cs="Calibri"/>
          <w:color w:val="000000"/>
          <w:sz w:val="20"/>
          <w:szCs w:val="20"/>
        </w:rPr>
        <w:t>nada and be twenty-one (21) years of age or older. </w:t>
      </w:r>
      <w:r>
        <w:rPr>
          <w:rFonts w:ascii="Calibri" w:eastAsia="Calibri" w:hAnsi="Calibri" w:cs="Calibri"/>
          <w:b/>
          <w:color w:val="000000"/>
          <w:sz w:val="20"/>
          <w:szCs w:val="20"/>
        </w:rPr>
        <w:t>VOID IN PUERTO RICO, THE U.S. VIRGIN ISLANDS, ALASKA, HAWAII, IN ALL FOREIGN COUNTRIES OUTSIDE OF THE UNITED STATES AND ALL OTHER U.S. TERRITORIES AND POSSESSIONS AND WHERE PROHIBITED OR RESTRICTED BY LAW.</w:t>
      </w:r>
      <w:r>
        <w:rPr>
          <w:rFonts w:ascii="Calibri" w:eastAsia="Calibri" w:hAnsi="Calibri" w:cs="Calibri"/>
          <w:color w:val="000000"/>
          <w:sz w:val="20"/>
          <w:szCs w:val="20"/>
        </w:rPr>
        <w:t> Employees, officers, directors, agents and representatives, of the Sponsor and Prize Provider and each of their respective parent companies, affiliates, subsidiaries, advertising and promotion agencies, promotion partners and any entity involved in the de</w:t>
      </w:r>
      <w:r>
        <w:rPr>
          <w:rFonts w:ascii="Calibri" w:eastAsia="Calibri" w:hAnsi="Calibri" w:cs="Calibri"/>
          <w:color w:val="000000"/>
          <w:sz w:val="20"/>
          <w:szCs w:val="20"/>
        </w:rPr>
        <w:t>velopment, production,  implementation, administration or fulfillment of this Sweepstakes, and the immediate family members (e.g., spouse, mother, father, sister, brother, uncle, aunt, nephew, niece, grandparent, in-law, daughter and son, regardless of whe</w:t>
      </w:r>
      <w:r>
        <w:rPr>
          <w:rFonts w:ascii="Calibri" w:eastAsia="Calibri" w:hAnsi="Calibri" w:cs="Calibri"/>
          <w:color w:val="000000"/>
          <w:sz w:val="20"/>
          <w:szCs w:val="20"/>
        </w:rPr>
        <w:t>re they live) and persons living in the same household (whether or not related) of such individuals are not eligible to participate or win. Only one selected entrant per household. All decisions of the Sponsor with respect to this Sweepstakes are final. Th</w:t>
      </w:r>
      <w:r>
        <w:rPr>
          <w:rFonts w:ascii="Calibri" w:eastAsia="Calibri" w:hAnsi="Calibri" w:cs="Calibri"/>
          <w:color w:val="000000"/>
          <w:sz w:val="20"/>
          <w:szCs w:val="20"/>
        </w:rPr>
        <w:t xml:space="preserve">e Sponsor shall have the right at any time to require proof of identity and failure to provide such proof may result in disqualification from the Sweepstakes. </w:t>
      </w:r>
    </w:p>
    <w:p w14:paraId="00000011" w14:textId="77777777" w:rsidR="00FB22F2" w:rsidRDefault="00FB22F2">
      <w:pPr>
        <w:rPr>
          <w:rFonts w:ascii="Calibri" w:eastAsia="Calibri" w:hAnsi="Calibri" w:cs="Calibri"/>
          <w:b/>
          <w:sz w:val="20"/>
          <w:szCs w:val="20"/>
        </w:rPr>
      </w:pPr>
    </w:p>
    <w:p w14:paraId="00000012" w14:textId="77777777" w:rsidR="00FB22F2" w:rsidRDefault="008D4046">
      <w:pPr>
        <w:rPr>
          <w:rFonts w:ascii="Calibri" w:eastAsia="Calibri" w:hAnsi="Calibri" w:cs="Calibri"/>
          <w:sz w:val="20"/>
          <w:szCs w:val="20"/>
        </w:rPr>
      </w:pPr>
      <w:r>
        <w:rPr>
          <w:rFonts w:ascii="Calibri" w:eastAsia="Calibri" w:hAnsi="Calibri" w:cs="Calibri"/>
          <w:b/>
          <w:sz w:val="20"/>
          <w:szCs w:val="20"/>
        </w:rPr>
        <w:t>4. ENTER BY INTERNET:</w:t>
      </w:r>
      <w:r>
        <w:rPr>
          <w:rFonts w:ascii="Calibri" w:eastAsia="Calibri" w:hAnsi="Calibri" w:cs="Calibri"/>
          <w:sz w:val="20"/>
          <w:szCs w:val="20"/>
        </w:rPr>
        <w:t> Beginning at 10:00 a.m. (EST) on July 6th, 2020 you may enter this sweeps</w:t>
      </w:r>
      <w:r>
        <w:rPr>
          <w:rFonts w:ascii="Calibri" w:eastAsia="Calibri" w:hAnsi="Calibri" w:cs="Calibri"/>
          <w:sz w:val="20"/>
          <w:szCs w:val="20"/>
        </w:rPr>
        <w:t xml:space="preserve">takes by visiting the contest page on Off-Road.com.  By entering this contest, you agree to receive emails, newsletters and other promotional material from </w:t>
      </w:r>
      <w:proofErr w:type="spellStart"/>
      <w:r>
        <w:rPr>
          <w:rFonts w:ascii="Calibri" w:eastAsia="Calibri" w:hAnsi="Calibri" w:cs="Calibri"/>
          <w:sz w:val="20"/>
          <w:szCs w:val="20"/>
        </w:rPr>
        <w:t>VerticalScope</w:t>
      </w:r>
      <w:proofErr w:type="spellEnd"/>
      <w:r>
        <w:rPr>
          <w:rFonts w:ascii="Calibri" w:eastAsia="Calibri" w:hAnsi="Calibri" w:cs="Calibri"/>
          <w:sz w:val="20"/>
          <w:szCs w:val="20"/>
        </w:rPr>
        <w:t>, Off-Road.com, and/or any of their respective affiliates.</w:t>
      </w:r>
    </w:p>
    <w:p w14:paraId="00000013" w14:textId="77777777" w:rsidR="00FB22F2" w:rsidRDefault="00FB22F2">
      <w:pPr>
        <w:rPr>
          <w:rFonts w:ascii="Arial" w:eastAsia="Arial" w:hAnsi="Arial" w:cs="Arial"/>
          <w:b/>
          <w:sz w:val="20"/>
          <w:szCs w:val="20"/>
        </w:rPr>
      </w:pPr>
    </w:p>
    <w:p w14:paraId="00000014" w14:textId="237A4A04" w:rsidR="00FB22F2" w:rsidRDefault="008D4046">
      <w:pPr>
        <w:rPr>
          <w:rFonts w:ascii="Calibri" w:eastAsia="Calibri" w:hAnsi="Calibri" w:cs="Calibri"/>
          <w:sz w:val="20"/>
          <w:szCs w:val="20"/>
        </w:rPr>
      </w:pPr>
      <w:r>
        <w:rPr>
          <w:rFonts w:ascii="Arial" w:eastAsia="Arial" w:hAnsi="Arial" w:cs="Arial"/>
          <w:b/>
          <w:sz w:val="20"/>
          <w:szCs w:val="20"/>
        </w:rPr>
        <w:t xml:space="preserve">5. </w:t>
      </w:r>
      <w:r>
        <w:rPr>
          <w:rFonts w:ascii="Calibri" w:eastAsia="Calibri" w:hAnsi="Calibri" w:cs="Calibri"/>
          <w:b/>
          <w:sz w:val="20"/>
          <w:szCs w:val="20"/>
        </w:rPr>
        <w:t>SELECTION OF WINNER:</w:t>
      </w:r>
      <w:r>
        <w:rPr>
          <w:rFonts w:ascii="Calibri" w:eastAsia="Calibri" w:hAnsi="Calibri" w:cs="Calibri"/>
          <w:sz w:val="20"/>
          <w:szCs w:val="20"/>
        </w:rPr>
        <w:t> One</w:t>
      </w:r>
      <w:r>
        <w:rPr>
          <w:rFonts w:ascii="Calibri" w:eastAsia="Calibri" w:hAnsi="Calibri" w:cs="Calibri"/>
          <w:sz w:val="20"/>
          <w:szCs w:val="20"/>
        </w:rPr>
        <w:t xml:space="preserve"> (1) entrant will be selected on or about </w:t>
      </w:r>
      <w:r>
        <w:rPr>
          <w:rFonts w:ascii="Calibri" w:eastAsia="Calibri" w:hAnsi="Calibri" w:cs="Calibri"/>
          <w:sz w:val="20"/>
          <w:szCs w:val="20"/>
          <w:highlight w:val="white"/>
        </w:rPr>
        <w:t>July 20</w:t>
      </w:r>
      <w:r>
        <w:rPr>
          <w:rFonts w:ascii="Calibri" w:eastAsia="Calibri" w:hAnsi="Calibri" w:cs="Calibri"/>
          <w:sz w:val="20"/>
          <w:szCs w:val="20"/>
          <w:highlight w:val="white"/>
        </w:rPr>
        <w:t>th, 2020</w:t>
      </w:r>
      <w:r>
        <w:rPr>
          <w:rFonts w:ascii="Calibri" w:eastAsia="Calibri" w:hAnsi="Calibri" w:cs="Calibri"/>
          <w:sz w:val="20"/>
          <w:szCs w:val="20"/>
        </w:rPr>
        <w:t xml:space="preserve"> by random selection of Entrants who have completed the Off-Road.com Contest. </w:t>
      </w:r>
    </w:p>
    <w:p w14:paraId="00000015" w14:textId="77777777" w:rsidR="00FB22F2" w:rsidRDefault="008D4046">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The selected winner will be contacted directly by a representative of Off-Road.com. </w:t>
      </w:r>
    </w:p>
    <w:p w14:paraId="00000016" w14:textId="77777777" w:rsidR="00FB22F2" w:rsidRDefault="00FB22F2">
      <w:pPr>
        <w:pBdr>
          <w:top w:val="nil"/>
          <w:left w:val="nil"/>
          <w:bottom w:val="nil"/>
          <w:right w:val="nil"/>
          <w:between w:val="nil"/>
        </w:pBdr>
        <w:jc w:val="both"/>
        <w:rPr>
          <w:rFonts w:ascii="Arial" w:eastAsia="Arial" w:hAnsi="Arial" w:cs="Arial"/>
          <w:color w:val="000000"/>
          <w:sz w:val="20"/>
          <w:szCs w:val="20"/>
        </w:rPr>
      </w:pPr>
    </w:p>
    <w:p w14:paraId="00000017" w14:textId="77777777" w:rsidR="00FB22F2" w:rsidRDefault="008D4046">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6. ODDS OF WINNING:</w:t>
      </w:r>
      <w:r>
        <w:rPr>
          <w:rFonts w:ascii="Arial" w:eastAsia="Arial" w:hAnsi="Arial" w:cs="Arial"/>
          <w:color w:val="000000"/>
          <w:sz w:val="20"/>
          <w:szCs w:val="20"/>
        </w:rPr>
        <w:t> Odds of winning a prize are determined by the total number of eligible entries received.</w:t>
      </w:r>
    </w:p>
    <w:p w14:paraId="00000018" w14:textId="77777777" w:rsidR="00FB22F2" w:rsidRDefault="00FB22F2">
      <w:pPr>
        <w:pBdr>
          <w:top w:val="nil"/>
          <w:left w:val="nil"/>
          <w:bottom w:val="nil"/>
          <w:right w:val="nil"/>
          <w:between w:val="nil"/>
        </w:pBdr>
        <w:jc w:val="both"/>
        <w:rPr>
          <w:rFonts w:ascii="Arial" w:eastAsia="Arial" w:hAnsi="Arial" w:cs="Arial"/>
          <w:color w:val="000000"/>
          <w:sz w:val="20"/>
          <w:szCs w:val="20"/>
        </w:rPr>
      </w:pPr>
    </w:p>
    <w:p w14:paraId="00000019" w14:textId="77777777" w:rsidR="00FB22F2" w:rsidRDefault="008D4046">
      <w:pPr>
        <w:rPr>
          <w:rFonts w:ascii="Calibri" w:eastAsia="Calibri" w:hAnsi="Calibri" w:cs="Calibri"/>
          <w:color w:val="222222"/>
          <w:sz w:val="20"/>
          <w:szCs w:val="20"/>
          <w:highlight w:val="white"/>
        </w:rPr>
      </w:pPr>
      <w:r>
        <w:rPr>
          <w:rFonts w:ascii="Arial" w:eastAsia="Arial" w:hAnsi="Arial" w:cs="Arial"/>
          <w:b/>
          <w:sz w:val="20"/>
          <w:szCs w:val="20"/>
        </w:rPr>
        <w:t>7. RESTRICTIONS:</w:t>
      </w:r>
      <w:r>
        <w:rPr>
          <w:rFonts w:ascii="Arial" w:eastAsia="Arial" w:hAnsi="Arial" w:cs="Arial"/>
          <w:sz w:val="20"/>
          <w:szCs w:val="20"/>
        </w:rPr>
        <w:t> </w:t>
      </w:r>
      <w:r>
        <w:rPr>
          <w:rFonts w:ascii="Arial" w:eastAsia="Arial" w:hAnsi="Arial" w:cs="Arial"/>
          <w:i/>
          <w:color w:val="222222"/>
          <w:sz w:val="20"/>
          <w:szCs w:val="20"/>
          <w:highlight w:val="white"/>
        </w:rPr>
        <w:t xml:space="preserve">Off-Road.com: </w:t>
      </w:r>
      <w:r>
        <w:rPr>
          <w:rFonts w:ascii="Calibri" w:eastAsia="Calibri" w:hAnsi="Calibri" w:cs="Calibri"/>
          <w:color w:val="222222"/>
          <w:sz w:val="20"/>
          <w:szCs w:val="20"/>
          <w:highlight w:val="white"/>
        </w:rPr>
        <w:t xml:space="preserve">The Grand Prize Includes the following items from Pelican:  </w:t>
      </w:r>
    </w:p>
    <w:p w14:paraId="0000001A" w14:textId="77777777" w:rsidR="00FB22F2" w:rsidRDefault="008D4046">
      <w:pPr>
        <w:numPr>
          <w:ilvl w:val="0"/>
          <w:numId w:val="1"/>
        </w:numPr>
        <w:rPr>
          <w:sz w:val="20"/>
          <w:szCs w:val="20"/>
        </w:rPr>
      </w:pPr>
      <w:r>
        <w:rPr>
          <w:rFonts w:ascii="Calibri" w:eastAsia="Calibri" w:hAnsi="Calibri" w:cs="Calibri"/>
          <w:color w:val="222222"/>
          <w:sz w:val="20"/>
          <w:szCs w:val="20"/>
          <w:highlight w:val="white"/>
        </w:rPr>
        <w:t>1 - (one) 30qt Elite Cooler (any color):</w:t>
      </w:r>
      <w:r>
        <w:rPr>
          <w:rFonts w:ascii="Calibri" w:eastAsia="Calibri" w:hAnsi="Calibri" w:cs="Calibri"/>
          <w:color w:val="222222"/>
          <w:sz w:val="20"/>
          <w:szCs w:val="20"/>
        </w:rPr>
        <w:br/>
      </w:r>
      <w:r>
        <w:rPr>
          <w:rFonts w:ascii="Calibri" w:eastAsia="Calibri" w:hAnsi="Calibri" w:cs="Calibri"/>
          <w:color w:val="222222"/>
          <w:sz w:val="20"/>
          <w:szCs w:val="20"/>
          <w:highlight w:val="white"/>
        </w:rPr>
        <w:t>1 - (one) V200 case (any color):</w:t>
      </w:r>
      <w:r>
        <w:rPr>
          <w:rFonts w:ascii="Calibri" w:eastAsia="Calibri" w:hAnsi="Calibri" w:cs="Calibri"/>
          <w:color w:val="222222"/>
          <w:sz w:val="20"/>
          <w:szCs w:val="20"/>
        </w:rPr>
        <w:br/>
      </w:r>
      <w:r>
        <w:rPr>
          <w:rFonts w:ascii="Calibri" w:eastAsia="Calibri" w:hAnsi="Calibri" w:cs="Calibri"/>
          <w:color w:val="222222"/>
          <w:sz w:val="20"/>
          <w:szCs w:val="20"/>
          <w:highlight w:val="white"/>
        </w:rPr>
        <w:t>1 - (one) 7620 Tactical Flashlight:</w:t>
      </w:r>
      <w:r>
        <w:rPr>
          <w:rFonts w:ascii="Calibri" w:eastAsia="Calibri" w:hAnsi="Calibri" w:cs="Calibri"/>
          <w:color w:val="222222"/>
          <w:sz w:val="20"/>
          <w:szCs w:val="20"/>
        </w:rPr>
        <w:br/>
      </w:r>
      <w:r>
        <w:rPr>
          <w:rFonts w:ascii="Calibri" w:eastAsia="Calibri" w:hAnsi="Calibri" w:cs="Calibri"/>
          <w:color w:val="222222"/>
          <w:sz w:val="20"/>
          <w:szCs w:val="20"/>
          <w:highlight w:val="white"/>
        </w:rPr>
        <w:t xml:space="preserve">1- (one) 2740 Headlamp </w:t>
      </w:r>
    </w:p>
    <w:p w14:paraId="0000001B" w14:textId="77777777" w:rsidR="00FB22F2" w:rsidRDefault="008D4046">
      <w:pPr>
        <w:ind w:left="720"/>
        <w:rPr>
          <w:rFonts w:ascii="Calibri" w:eastAsia="Calibri" w:hAnsi="Calibri" w:cs="Calibri"/>
          <w:color w:val="222222"/>
          <w:sz w:val="20"/>
          <w:szCs w:val="20"/>
          <w:highlight w:val="white"/>
        </w:rPr>
      </w:pPr>
      <w:r>
        <w:rPr>
          <w:rFonts w:ascii="Calibri" w:eastAsia="Calibri" w:hAnsi="Calibri" w:cs="Calibri"/>
          <w:color w:val="222222"/>
          <w:sz w:val="20"/>
          <w:szCs w:val="20"/>
          <w:highlight w:val="white"/>
        </w:rPr>
        <w:t xml:space="preserve">1- (one) 16oz </w:t>
      </w:r>
      <w:proofErr w:type="spellStart"/>
      <w:r>
        <w:rPr>
          <w:rFonts w:ascii="Calibri" w:eastAsia="Calibri" w:hAnsi="Calibri" w:cs="Calibri"/>
          <w:color w:val="222222"/>
          <w:sz w:val="20"/>
          <w:szCs w:val="20"/>
          <w:highlight w:val="white"/>
        </w:rPr>
        <w:t>Dayventure</w:t>
      </w:r>
      <w:proofErr w:type="spellEnd"/>
      <w:r>
        <w:rPr>
          <w:rFonts w:ascii="Calibri" w:eastAsia="Calibri" w:hAnsi="Calibri" w:cs="Calibri"/>
          <w:color w:val="222222"/>
          <w:sz w:val="20"/>
          <w:szCs w:val="20"/>
          <w:highlight w:val="white"/>
        </w:rPr>
        <w:t xml:space="preserve"> Tumbler </w:t>
      </w:r>
    </w:p>
    <w:p w14:paraId="0000001C" w14:textId="77777777" w:rsidR="00FB22F2" w:rsidRDefault="008D4046">
      <w:pPr>
        <w:rPr>
          <w:rFonts w:ascii="Calibri" w:eastAsia="Calibri" w:hAnsi="Calibri" w:cs="Calibri"/>
          <w:sz w:val="20"/>
          <w:szCs w:val="20"/>
        </w:rPr>
      </w:pPr>
      <w:r>
        <w:rPr>
          <w:rFonts w:ascii="Calibri" w:eastAsia="Calibri" w:hAnsi="Calibri" w:cs="Calibri"/>
          <w:b/>
          <w:color w:val="222222"/>
          <w:sz w:val="20"/>
          <w:szCs w:val="20"/>
        </w:rPr>
        <w:t xml:space="preserve">Total prize pack totals: </w:t>
      </w:r>
      <w:r>
        <w:rPr>
          <w:rFonts w:ascii="Calibri" w:eastAsia="Calibri" w:hAnsi="Calibri" w:cs="Calibri"/>
          <w:b/>
          <w:color w:val="222222"/>
          <w:sz w:val="20"/>
          <w:szCs w:val="20"/>
          <w:highlight w:val="white"/>
        </w:rPr>
        <w:t>$419.30</w:t>
      </w:r>
      <w:r>
        <w:rPr>
          <w:rFonts w:ascii="Calibri" w:eastAsia="Calibri" w:hAnsi="Calibri" w:cs="Calibri"/>
          <w:b/>
          <w:color w:val="222222"/>
          <w:sz w:val="20"/>
          <w:szCs w:val="20"/>
          <w:highlight w:val="white"/>
        </w:rPr>
        <w:t xml:space="preserve"> (USD</w:t>
      </w:r>
      <w:r>
        <w:rPr>
          <w:rFonts w:ascii="Calibri" w:eastAsia="Calibri" w:hAnsi="Calibri" w:cs="Calibri"/>
          <w:color w:val="222222"/>
          <w:sz w:val="20"/>
          <w:szCs w:val="20"/>
          <w:highlight w:val="white"/>
        </w:rPr>
        <w:t>)</w:t>
      </w:r>
      <w:r>
        <w:rPr>
          <w:rFonts w:ascii="Calibri" w:eastAsia="Calibri" w:hAnsi="Calibri" w:cs="Calibri"/>
          <w:color w:val="222222"/>
          <w:sz w:val="20"/>
          <w:szCs w:val="20"/>
        </w:rPr>
        <w:br/>
      </w:r>
      <w:r>
        <w:rPr>
          <w:rFonts w:ascii="Calibri" w:eastAsia="Calibri" w:hAnsi="Calibri" w:cs="Calibri"/>
          <w:sz w:val="20"/>
          <w:szCs w:val="20"/>
        </w:rPr>
        <w:t>If prize cannot be awarded due to circumstances beyond the control of the Sponsor, no substitute prize will be awarded due to the unique nature of the prize. Sponsor shall not be liable to the winner or any person claiming through winner for failure to sup</w:t>
      </w:r>
      <w:r>
        <w:rPr>
          <w:rFonts w:ascii="Calibri" w:eastAsia="Calibri" w:hAnsi="Calibri" w:cs="Calibri"/>
          <w:sz w:val="20"/>
          <w:szCs w:val="20"/>
        </w:rPr>
        <w:t>ply the prize or any part thereof, by reason of any acts of God, any action(s), regulation(s), order(s) or request(s) by any governmental or quasi-governmental entity (whether or not the action(s), regulations(s), order(s) or request(s) prove(s) to be inva</w:t>
      </w:r>
      <w:r>
        <w:rPr>
          <w:rFonts w:ascii="Calibri" w:eastAsia="Calibri" w:hAnsi="Calibri" w:cs="Calibri"/>
          <w:sz w:val="20"/>
          <w:szCs w:val="20"/>
        </w:rPr>
        <w:t>lid), equipment failure, utility failure, internet failure, terrorist acts, threatened terrorist acts, air raid, blackout, act of public enemy, earthquake, war (declared or undeclared), fire, flood, epidemic, explosion, unusually severe weather, hurricane,</w:t>
      </w:r>
      <w:r>
        <w:rPr>
          <w:rFonts w:ascii="Calibri" w:eastAsia="Calibri" w:hAnsi="Calibri" w:cs="Calibri"/>
          <w:sz w:val="20"/>
          <w:szCs w:val="20"/>
        </w:rPr>
        <w:t xml:space="preserve"> embargo, labor dispute or strike (whether legal or illegal), labor or material shortage, transportation interruption of any kind, work slow-down, civil disturbance, insurrection, riot, or any other cause beyond Sponsor's control (collectively, "</w:t>
      </w:r>
      <w:r>
        <w:rPr>
          <w:rFonts w:ascii="Calibri" w:eastAsia="Calibri" w:hAnsi="Calibri" w:cs="Calibri"/>
          <w:b/>
          <w:sz w:val="20"/>
          <w:szCs w:val="20"/>
        </w:rPr>
        <w:t>Force Maje</w:t>
      </w:r>
      <w:r>
        <w:rPr>
          <w:rFonts w:ascii="Calibri" w:eastAsia="Calibri" w:hAnsi="Calibri" w:cs="Calibri"/>
          <w:b/>
          <w:sz w:val="20"/>
          <w:szCs w:val="20"/>
        </w:rPr>
        <w:t>ure Event</w:t>
      </w:r>
      <w:r>
        <w:rPr>
          <w:rFonts w:ascii="Calibri" w:eastAsia="Calibri" w:hAnsi="Calibri" w:cs="Calibri"/>
          <w:sz w:val="20"/>
          <w:szCs w:val="20"/>
        </w:rPr>
        <w:t>"). Sponsor shall not be responsible for any cancellations, delays, diversions or substitutions or any acts or omissions whatsoever by the performers/events, other transportation companies or any other persons providing any of these services and a</w:t>
      </w:r>
      <w:r>
        <w:rPr>
          <w:rFonts w:ascii="Calibri" w:eastAsia="Calibri" w:hAnsi="Calibri" w:cs="Calibri"/>
          <w:sz w:val="20"/>
          <w:szCs w:val="20"/>
        </w:rPr>
        <w:t>ccommodations to passengers, including any results thereof such as changes in services or accommodations necessitated by same.</w:t>
      </w:r>
    </w:p>
    <w:p w14:paraId="0000001D" w14:textId="77777777" w:rsidR="00FB22F2" w:rsidRDefault="00FB22F2">
      <w:pPr>
        <w:pBdr>
          <w:top w:val="nil"/>
          <w:left w:val="nil"/>
          <w:bottom w:val="nil"/>
          <w:right w:val="nil"/>
          <w:between w:val="nil"/>
        </w:pBdr>
        <w:jc w:val="both"/>
        <w:rPr>
          <w:rFonts w:ascii="Arial" w:eastAsia="Arial" w:hAnsi="Arial" w:cs="Arial"/>
          <w:color w:val="000000"/>
          <w:sz w:val="20"/>
          <w:szCs w:val="20"/>
        </w:rPr>
      </w:pPr>
    </w:p>
    <w:p w14:paraId="0000001E" w14:textId="77777777" w:rsidR="00FB22F2" w:rsidRDefault="008D4046">
      <w:pPr>
        <w:pBdr>
          <w:top w:val="nil"/>
          <w:left w:val="nil"/>
          <w:bottom w:val="nil"/>
          <w:right w:val="nil"/>
          <w:between w:val="nil"/>
        </w:pBdr>
        <w:jc w:val="both"/>
        <w:rPr>
          <w:rFonts w:ascii="Calibri" w:eastAsia="Calibri" w:hAnsi="Calibri" w:cs="Calibri"/>
          <w:color w:val="000000"/>
          <w:sz w:val="20"/>
          <w:szCs w:val="20"/>
        </w:rPr>
      </w:pPr>
      <w:bookmarkStart w:id="0" w:name="_gjdgxs" w:colFirst="0" w:colLast="0"/>
      <w:bookmarkEnd w:id="0"/>
      <w:r>
        <w:rPr>
          <w:rFonts w:ascii="Arial" w:eastAsia="Arial" w:hAnsi="Arial" w:cs="Arial"/>
          <w:b/>
          <w:color w:val="000000"/>
          <w:sz w:val="20"/>
          <w:szCs w:val="20"/>
        </w:rPr>
        <w:t>8. CONDITIONS:</w:t>
      </w:r>
      <w:r>
        <w:rPr>
          <w:rFonts w:ascii="Arial" w:eastAsia="Arial" w:hAnsi="Arial" w:cs="Arial"/>
          <w:color w:val="000000"/>
          <w:sz w:val="20"/>
          <w:szCs w:val="20"/>
        </w:rPr>
        <w:t> </w:t>
      </w:r>
      <w:r>
        <w:rPr>
          <w:rFonts w:ascii="Calibri" w:eastAsia="Calibri" w:hAnsi="Calibri" w:cs="Calibri"/>
          <w:color w:val="000000"/>
          <w:sz w:val="20"/>
          <w:szCs w:val="20"/>
        </w:rPr>
        <w:t>By entering the Sweepstakes, entrants agree to be bound by the Official Rules, Terms and Conditions and that Sponsor has the irrevocable right to use in perpetuity entrants' names, user names, likenesses, photographs, voices, home mailing address, biograph</w:t>
      </w:r>
      <w:r>
        <w:rPr>
          <w:rFonts w:ascii="Calibri" w:eastAsia="Calibri" w:hAnsi="Calibri" w:cs="Calibri"/>
          <w:color w:val="000000"/>
          <w:sz w:val="20"/>
          <w:szCs w:val="20"/>
        </w:rPr>
        <w:t>ical and prize information, and entry materials, without notice to entrants and without compensation or obligation, in any and all media now or hereafter known throughout the world, in any manner whatsoever, to advertise and promote Sponsor, its products a</w:t>
      </w:r>
      <w:r>
        <w:rPr>
          <w:rFonts w:ascii="Calibri" w:eastAsia="Calibri" w:hAnsi="Calibri" w:cs="Calibri"/>
          <w:color w:val="000000"/>
          <w:sz w:val="20"/>
          <w:szCs w:val="20"/>
        </w:rPr>
        <w:t>nd services, the Sweepstakes, and for any other purpose except where prohibited by law. As a further condition of entering the Sweepstakes, to the extent permitted by applicable law, you release and agree to indemnify and hold Sponsor, Prize Provider and h</w:t>
      </w:r>
      <w:r>
        <w:rPr>
          <w:rFonts w:ascii="Calibri" w:eastAsia="Calibri" w:hAnsi="Calibri" w:cs="Calibri"/>
          <w:color w:val="000000"/>
          <w:sz w:val="20"/>
          <w:szCs w:val="20"/>
        </w:rPr>
        <w:t>armless from any and all claims, damages, expenses, costs (including reasonable attorneys' fees) and liabilities (including settlements) arising from, or relating to, the breach or alleged breach of these Official Rules, your submission, or your participat</w:t>
      </w:r>
      <w:r>
        <w:rPr>
          <w:rFonts w:ascii="Calibri" w:eastAsia="Calibri" w:hAnsi="Calibri" w:cs="Calibri"/>
          <w:color w:val="000000"/>
          <w:sz w:val="20"/>
          <w:szCs w:val="20"/>
        </w:rPr>
        <w:t xml:space="preserve">ion in this Sweepstakes, or your conduct during and in connection with this Sweepstakes. All federal, state and local taxes and fees applicable in connection with the Prize are the sole responsibility of the winner. </w:t>
      </w:r>
    </w:p>
    <w:p w14:paraId="0000001F" w14:textId="77777777" w:rsidR="00FB22F2" w:rsidRDefault="00FB22F2">
      <w:pPr>
        <w:pBdr>
          <w:top w:val="nil"/>
          <w:left w:val="nil"/>
          <w:bottom w:val="nil"/>
          <w:right w:val="nil"/>
          <w:between w:val="nil"/>
        </w:pBdr>
        <w:jc w:val="both"/>
        <w:rPr>
          <w:rFonts w:ascii="Calibri" w:eastAsia="Calibri" w:hAnsi="Calibri" w:cs="Calibri"/>
          <w:color w:val="000000"/>
          <w:sz w:val="20"/>
          <w:szCs w:val="20"/>
        </w:rPr>
      </w:pPr>
      <w:bookmarkStart w:id="1" w:name="_GoBack"/>
      <w:bookmarkEnd w:id="1"/>
    </w:p>
    <w:p w14:paraId="00000020" w14:textId="77777777" w:rsidR="00FB22F2" w:rsidRDefault="008D4046">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b/>
          <w:color w:val="000000"/>
          <w:sz w:val="20"/>
          <w:szCs w:val="20"/>
        </w:rPr>
        <w:t>9.</w:t>
      </w:r>
      <w:r>
        <w:rPr>
          <w:rFonts w:ascii="Calibri" w:eastAsia="Calibri" w:hAnsi="Calibri" w:cs="Calibri"/>
          <w:color w:val="000000"/>
          <w:sz w:val="20"/>
          <w:szCs w:val="20"/>
        </w:rPr>
        <w:t xml:space="preserve"> </w:t>
      </w:r>
      <w:r>
        <w:rPr>
          <w:rFonts w:ascii="Calibri" w:eastAsia="Calibri" w:hAnsi="Calibri" w:cs="Calibri"/>
          <w:b/>
          <w:color w:val="000000"/>
          <w:sz w:val="20"/>
          <w:szCs w:val="20"/>
        </w:rPr>
        <w:t xml:space="preserve">LIMITATION OF LIABILITY: </w:t>
      </w:r>
      <w:r>
        <w:rPr>
          <w:rFonts w:ascii="Calibri" w:eastAsia="Calibri" w:hAnsi="Calibri" w:cs="Calibri"/>
          <w:color w:val="000000"/>
          <w:sz w:val="20"/>
          <w:szCs w:val="20"/>
        </w:rPr>
        <w:t>By partici</w:t>
      </w:r>
      <w:r>
        <w:rPr>
          <w:rFonts w:ascii="Calibri" w:eastAsia="Calibri" w:hAnsi="Calibri" w:cs="Calibri"/>
          <w:color w:val="000000"/>
          <w:sz w:val="20"/>
          <w:szCs w:val="20"/>
        </w:rPr>
        <w:t xml:space="preserve">pating, each entrant agrees to comply with these Official Rules and agrees that Sponsor is not responsible for any incorrect or inaccurate information, whether caused by any of the equipment or programming associated with or utilized in the Sweepstakes or </w:t>
      </w:r>
      <w:r>
        <w:rPr>
          <w:rFonts w:ascii="Calibri" w:eastAsia="Calibri" w:hAnsi="Calibri" w:cs="Calibri"/>
          <w:color w:val="000000"/>
          <w:sz w:val="20"/>
          <w:szCs w:val="20"/>
        </w:rPr>
        <w:t xml:space="preserve">by any technical or human error that may occur in the processing of entries in the Sweepstakes. </w:t>
      </w:r>
    </w:p>
    <w:p w14:paraId="00000021" w14:textId="77777777" w:rsidR="00FB22F2" w:rsidRDefault="00FB22F2">
      <w:pPr>
        <w:pBdr>
          <w:top w:val="nil"/>
          <w:left w:val="nil"/>
          <w:bottom w:val="nil"/>
          <w:right w:val="nil"/>
          <w:between w:val="nil"/>
        </w:pBdr>
        <w:jc w:val="both"/>
        <w:rPr>
          <w:rFonts w:ascii="Arial" w:eastAsia="Arial" w:hAnsi="Arial" w:cs="Arial"/>
          <w:color w:val="000000"/>
          <w:sz w:val="20"/>
          <w:szCs w:val="20"/>
        </w:rPr>
      </w:pPr>
    </w:p>
    <w:p w14:paraId="00000022" w14:textId="77777777" w:rsidR="00FB22F2" w:rsidRDefault="008D4046">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IN NO EVENT WILL SPONSOR, PRIZE PROVIDER BE RESPONSIBLE OR LIABLE FOR ANY DAMAGES OR LOSSES OF ANY KIND, INCLUDING DIRECT, INDIRECT, INCIDENTAL, CONSEQUENTIAL</w:t>
      </w:r>
      <w:r>
        <w:rPr>
          <w:rFonts w:ascii="Calibri" w:eastAsia="Calibri" w:hAnsi="Calibri" w:cs="Calibri"/>
          <w:color w:val="000000"/>
          <w:sz w:val="20"/>
          <w:szCs w:val="20"/>
        </w:rPr>
        <w:t xml:space="preserve"> OR PUNITIVE DAMAGES ARISING OUT OF ENTRANT’S PARTICIPATION IN THE SWEEPSTAKES, ENTRANT’S SUBMISSION, ANY PRIZE WON, ENTRANT’S ACCESS TO OR USE OF SPONSOR’S, PRIZE PROVIDER’S OR WOOBOX’S WEB SITES, APPLICATIONS OR SERVICES, OR THE ACCESSING, DOWNLOADING AN</w:t>
      </w:r>
      <w:r>
        <w:rPr>
          <w:rFonts w:ascii="Calibri" w:eastAsia="Calibri" w:hAnsi="Calibri" w:cs="Calibri"/>
          <w:color w:val="000000"/>
          <w:sz w:val="20"/>
          <w:szCs w:val="20"/>
        </w:rPr>
        <w:t>D/OR PRINTING OF ANY MATERIAL AVAILABLE ON SAID SITES, APPLICATIONS AND SERVICES. WITHOUT LIMITING THE FOREGOING, EVERYTHING ON SPONSOR’S WEB SITES IS PROVIDED “AS IS” WITHOUT WARRANTY OF ANY KIND, EITHER EXPRESSED OR IMPLIED, INCLUDING BUT NOT LIMITED TO,</w:t>
      </w:r>
      <w:r>
        <w:rPr>
          <w:rFonts w:ascii="Calibri" w:eastAsia="Calibri" w:hAnsi="Calibri" w:cs="Calibri"/>
          <w:color w:val="000000"/>
          <w:sz w:val="20"/>
          <w:szCs w:val="20"/>
        </w:rPr>
        <w:t xml:space="preserve"> THE IMPLIED WARRANTIES OF MERCHANTABILITY, FITNESS FOR A PARTICULAR PURPOSE OR NONINFRINGEMENT. SOME JURISDICTIONS </w:t>
      </w:r>
      <w:r>
        <w:rPr>
          <w:rFonts w:ascii="Calibri" w:eastAsia="Calibri" w:hAnsi="Calibri" w:cs="Calibri"/>
          <w:color w:val="000000"/>
          <w:sz w:val="20"/>
          <w:szCs w:val="20"/>
        </w:rPr>
        <w:lastRenderedPageBreak/>
        <w:t>MAY NOT ALLOW THE LIMITATION OR EXCLUSION OF LIABILITY FOR INCIDENTAL, CONSEQUENTIAL OR EXCLUSIONS OF IMPLIED WARRANTIES SO SOME OF THE ABOV</w:t>
      </w:r>
      <w:r>
        <w:rPr>
          <w:rFonts w:ascii="Calibri" w:eastAsia="Calibri" w:hAnsi="Calibri" w:cs="Calibri"/>
          <w:color w:val="000000"/>
          <w:sz w:val="20"/>
          <w:szCs w:val="20"/>
        </w:rPr>
        <w:t xml:space="preserve">E LIMITATIONS OR EXCLUSIONS MAY NOT APPLY. </w:t>
      </w:r>
    </w:p>
    <w:p w14:paraId="00000023" w14:textId="77777777" w:rsidR="00FB22F2" w:rsidRDefault="008D4046">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 </w:t>
      </w:r>
    </w:p>
    <w:p w14:paraId="00000024" w14:textId="77777777" w:rsidR="00FB22F2" w:rsidRDefault="008D4046">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b/>
          <w:color w:val="000000"/>
          <w:sz w:val="20"/>
          <w:szCs w:val="20"/>
        </w:rPr>
        <w:t>10. SPONSOR:</w:t>
      </w:r>
      <w:r>
        <w:rPr>
          <w:rFonts w:ascii="Calibri" w:eastAsia="Calibri" w:hAnsi="Calibri" w:cs="Calibri"/>
          <w:color w:val="000000"/>
          <w:sz w:val="20"/>
          <w:szCs w:val="20"/>
        </w:rPr>
        <w:t xml:space="preserve"> The Sponsor of this contest is </w:t>
      </w:r>
      <w:proofErr w:type="spellStart"/>
      <w:r>
        <w:rPr>
          <w:rFonts w:ascii="Calibri" w:eastAsia="Calibri" w:hAnsi="Calibri" w:cs="Calibri"/>
          <w:color w:val="000000"/>
          <w:sz w:val="20"/>
          <w:szCs w:val="20"/>
        </w:rPr>
        <w:t>VerticalScope</w:t>
      </w:r>
      <w:proofErr w:type="spellEnd"/>
      <w:r>
        <w:rPr>
          <w:rFonts w:ascii="Calibri" w:eastAsia="Calibri" w:hAnsi="Calibri" w:cs="Calibri"/>
          <w:color w:val="000000"/>
          <w:sz w:val="20"/>
          <w:szCs w:val="20"/>
        </w:rPr>
        <w:t xml:space="preserve"> Inc. (the owner and operator of Outdoorhub.com), located at 111 Peter Street, Suite 901, Toronto, Ontario, M5V 2H1.</w:t>
      </w:r>
    </w:p>
    <w:sectPr w:rsidR="00FB22F2">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MV Bol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167"/>
    <w:multiLevelType w:val="multilevel"/>
    <w:tmpl w:val="8BF265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2F2"/>
    <w:rsid w:val="008D4046"/>
    <w:rsid w:val="00FB22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09AE6"/>
  <w15:docId w15:val="{D60E18B3-7DCB-4B1C-B26D-A1D598957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rFonts w:ascii="Georgia" w:eastAsia="Georgia" w:hAnsi="Georgia" w:cs="Georgia"/>
      <w:b/>
      <w:color w:val="000000"/>
      <w:sz w:val="40"/>
      <w:szCs w:val="4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1190</Words>
  <Characters>6786</Characters>
  <Application>Microsoft Office Word</Application>
  <DocSecurity>0</DocSecurity>
  <Lines>56</Lines>
  <Paragraphs>15</Paragraphs>
  <ScaleCrop>false</ScaleCrop>
  <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Lucas Cooney</cp:lastModifiedBy>
  <cp:revision>2</cp:revision>
  <dcterms:created xsi:type="dcterms:W3CDTF">2020-07-06T14:30:00Z</dcterms:created>
  <dcterms:modified xsi:type="dcterms:W3CDTF">2020-07-06T14:31:00Z</dcterms:modified>
</cp:coreProperties>
</file>